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D0" w:rsidRDefault="001A58D0" w:rsidP="001A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1A58D0" w:rsidRDefault="001A58D0" w:rsidP="001A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 Дзержинского районного Совета депутатов 6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A58D0" w:rsidRDefault="001A58D0" w:rsidP="001A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8D0" w:rsidRDefault="001A58D0" w:rsidP="001A5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Дзержинское</w:t>
      </w:r>
    </w:p>
    <w:p w:rsidR="001A58D0" w:rsidRDefault="001A58D0" w:rsidP="001A5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97106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районном бюджете на 2025г. и плановый период 2026-2027г</w:t>
      </w:r>
      <w:r w:rsidR="0097106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Дзержинского района Красноярского края</w:t>
      </w: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на территории Александро-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12-84Р «О внесении изменений в Правила землепользования и застройки на территории Александро-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</w:t>
      </w:r>
      <w:r w:rsidR="00F4051C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землепользования и застройки на территории </w:t>
      </w:r>
      <w:proofErr w:type="spellStart"/>
      <w:r w:rsidR="00F4051C">
        <w:rPr>
          <w:rFonts w:ascii="Times New Roman" w:hAnsi="Times New Roman" w:cs="Times New Roman"/>
          <w:sz w:val="28"/>
          <w:szCs w:val="28"/>
        </w:rPr>
        <w:t>Нижнетанайского</w:t>
      </w:r>
      <w:proofErr w:type="spellEnd"/>
      <w:r w:rsidR="00F4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Дзержинского района Красноярского края»</w:t>
      </w:r>
    </w:p>
    <w:p w:rsidR="00F4051C" w:rsidRDefault="00F4051C" w:rsidP="00F405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</w:p>
    <w:p w:rsidR="00F4051C" w:rsidRDefault="00F4051C" w:rsidP="00F405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</w:p>
    <w:p w:rsidR="00F4051C" w:rsidRDefault="00F4051C" w:rsidP="00F405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01.12.2021 № 12-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</w:p>
    <w:p w:rsidR="001A58D0" w:rsidRPr="00F4051C" w:rsidRDefault="00F4051C" w:rsidP="00E817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51C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</w:t>
      </w:r>
      <w:proofErr w:type="spellStart"/>
      <w:r w:rsidRPr="00F4051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F4051C"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края, утвержденные решением Дзержинского районного Совета депутатов от </w:t>
      </w:r>
      <w:r w:rsidRPr="00F4051C">
        <w:rPr>
          <w:rFonts w:ascii="Times New Roman" w:hAnsi="Times New Roman" w:cs="Times New Roman"/>
          <w:sz w:val="28"/>
          <w:szCs w:val="28"/>
        </w:rPr>
        <w:t>23.06.2022</w:t>
      </w:r>
      <w:r w:rsidRPr="00F4051C">
        <w:rPr>
          <w:rFonts w:ascii="Times New Roman" w:hAnsi="Times New Roman" w:cs="Times New Roman"/>
          <w:sz w:val="28"/>
          <w:szCs w:val="28"/>
        </w:rPr>
        <w:t xml:space="preserve"> № </w:t>
      </w:r>
      <w:r w:rsidRPr="00F4051C">
        <w:rPr>
          <w:rFonts w:ascii="Times New Roman" w:hAnsi="Times New Roman" w:cs="Times New Roman"/>
          <w:sz w:val="28"/>
          <w:szCs w:val="28"/>
        </w:rPr>
        <w:t>18-118</w:t>
      </w:r>
      <w:r w:rsidRPr="00F4051C">
        <w:rPr>
          <w:rFonts w:ascii="Times New Roman" w:hAnsi="Times New Roman" w:cs="Times New Roman"/>
          <w:sz w:val="28"/>
          <w:szCs w:val="28"/>
        </w:rPr>
        <w:t xml:space="preserve">Р «О внесении изменений в Правила землепользования и застройки на территории </w:t>
      </w:r>
      <w:proofErr w:type="spellStart"/>
      <w:r w:rsidRPr="00F4051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F4051C">
        <w:rPr>
          <w:rFonts w:ascii="Times New Roman" w:hAnsi="Times New Roman" w:cs="Times New Roman"/>
          <w:sz w:val="28"/>
          <w:szCs w:val="28"/>
        </w:rPr>
        <w:t xml:space="preserve"> сельсовета Дзержинского района Красноярского края»</w:t>
      </w:r>
      <w:r w:rsidR="001A58D0" w:rsidRPr="00F4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8D0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>муниципального движимого имущества в оперативное управление</w:t>
      </w:r>
    </w:p>
    <w:p w:rsidR="001A58D0" w:rsidRPr="00641608" w:rsidRDefault="001A58D0" w:rsidP="001A5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1A58D0" w:rsidRPr="00DC14FB" w:rsidRDefault="001A58D0" w:rsidP="001A58D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58D0" w:rsidRPr="00024E5F" w:rsidRDefault="001A58D0" w:rsidP="001A58D0"/>
    <w:p w:rsidR="0039512A" w:rsidRDefault="0039512A"/>
    <w:sectPr w:rsidR="0039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47B41"/>
    <w:multiLevelType w:val="hybridMultilevel"/>
    <w:tmpl w:val="7E44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69"/>
    <w:rsid w:val="001A58D0"/>
    <w:rsid w:val="0039512A"/>
    <w:rsid w:val="005D5369"/>
    <w:rsid w:val="00971067"/>
    <w:rsid w:val="00F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E149"/>
  <w15:chartTrackingRefBased/>
  <w15:docId w15:val="{DF283209-3B5B-45C7-9E94-221A649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2025-08-04T01:17:00Z</dcterms:created>
  <dcterms:modified xsi:type="dcterms:W3CDTF">2025-08-11T03:51:00Z</dcterms:modified>
</cp:coreProperties>
</file>